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1EBEE199" w14:textId="50A6077F" w:rsidR="0038069E" w:rsidRDefault="005D78CD" w:rsidP="005D78CD">
      <w:pPr>
        <w:pStyle w:val="Cita"/>
        <w:spacing w:before="0" w:after="0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>CAEL</w:t>
      </w:r>
      <w:r w:rsidR="008F1ECC" w:rsidRPr="009B4EE6">
        <w:rPr>
          <w:rFonts w:ascii="Tahoma" w:hAnsi="Tahoma" w:cs="Tahoma"/>
          <w:i w:val="0"/>
          <w:color w:val="805085"/>
          <w:sz w:val="36"/>
          <w:szCs w:val="40"/>
        </w:rPr>
        <w:t xml:space="preserve"> del Comité Judicial Electoral Distrital </w:t>
      </w:r>
    </w:p>
    <w:p w14:paraId="1EF1C211" w14:textId="3BAECFD5" w:rsidR="005D78CD" w:rsidRPr="005D78CD" w:rsidRDefault="008F1ECC" w:rsidP="005D78CD">
      <w:pPr>
        <w:pStyle w:val="Cita"/>
        <w:spacing w:before="0" w:after="0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>08 Saltillo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5E1A9B9C" w14:textId="19A9CE2D" w:rsidR="0038069E" w:rsidRPr="0038069E" w:rsidRDefault="0038069E" w:rsidP="0038069E">
            <w:pPr>
              <w:spacing w:line="276" w:lineRule="auto"/>
              <w:ind w:left="360"/>
              <w:jc w:val="both"/>
              <w:rPr>
                <w:rFonts w:ascii="Tahoma" w:eastAsia="Calibri" w:hAnsi="Tahoma" w:cs="Tahoma"/>
              </w:rPr>
            </w:pPr>
            <w:r w:rsidRPr="0038069E">
              <w:rPr>
                <w:rFonts w:ascii="Tahoma" w:eastAsia="Calibri" w:hAnsi="Tahoma" w:cs="Tahoma"/>
                <w:u w:val="single"/>
              </w:rPr>
              <w:t>Nombre</w:t>
            </w:r>
            <w:r w:rsidRPr="0038069E">
              <w:rPr>
                <w:rFonts w:ascii="Tahoma" w:eastAsia="Calibri" w:hAnsi="Tahoma" w:cs="Tahoma"/>
              </w:rPr>
              <w:t xml:space="preserve">: </w:t>
            </w:r>
            <w:r w:rsidR="005D78CD" w:rsidRPr="005D78CD">
              <w:rPr>
                <w:rFonts w:ascii="Tahoma" w:eastAsia="Calibri" w:hAnsi="Tahoma" w:cs="Tahoma"/>
              </w:rPr>
              <w:t>Manuel Morales Ponce</w:t>
            </w:r>
          </w:p>
          <w:p w14:paraId="3DD0A349" w14:textId="77777777" w:rsidR="0038069E" w:rsidRPr="0038069E" w:rsidRDefault="0038069E" w:rsidP="0038069E">
            <w:pPr>
              <w:spacing w:line="276" w:lineRule="auto"/>
              <w:ind w:left="360" w:right="864"/>
              <w:rPr>
                <w:rFonts w:ascii="Tahoma" w:eastAsia="Calibri" w:hAnsi="Tahoma" w:cs="Tahoma"/>
                <w:szCs w:val="24"/>
              </w:rPr>
            </w:pPr>
            <w:r w:rsidRPr="0038069E">
              <w:rPr>
                <w:rFonts w:ascii="Tahoma" w:eastAsia="Calibri" w:hAnsi="Tahoma" w:cs="Tahoma"/>
                <w:iCs/>
                <w:szCs w:val="24"/>
                <w:u w:val="single"/>
              </w:rPr>
              <w:t>Dirección oficial</w:t>
            </w:r>
            <w:r w:rsidRPr="0038069E">
              <w:rPr>
                <w:rFonts w:ascii="Tahoma" w:eastAsia="Calibri" w:hAnsi="Tahoma" w:cs="Tahoma"/>
                <w:i/>
                <w:iCs/>
                <w:szCs w:val="24"/>
              </w:rPr>
              <w:t xml:space="preserve">: </w:t>
            </w:r>
            <w:r w:rsidRPr="0038069E">
              <w:rPr>
                <w:rFonts w:ascii="Tahoma" w:eastAsia="Calibri" w:hAnsi="Tahoma" w:cs="Tahoma"/>
                <w:szCs w:val="24"/>
              </w:rPr>
              <w:t>Blvd. Luis Donaldo Colosio No. 6207, Fracc. Rancho La Torrecilla C.P. 25298 en Saltillo, Coahuila de Zaragoza.</w:t>
            </w:r>
          </w:p>
          <w:p w14:paraId="08150BC7" w14:textId="77777777" w:rsidR="0038069E" w:rsidRPr="0038069E" w:rsidRDefault="0038069E" w:rsidP="0038069E">
            <w:pPr>
              <w:spacing w:line="276" w:lineRule="auto"/>
              <w:ind w:left="360"/>
              <w:jc w:val="both"/>
              <w:rPr>
                <w:rFonts w:ascii="Tahoma" w:eastAsia="Calibri" w:hAnsi="Tahoma" w:cs="Tahoma"/>
                <w:i/>
                <w:iCs/>
                <w:color w:val="404040" w:themeColor="text1" w:themeTint="BF"/>
                <w:szCs w:val="24"/>
              </w:rPr>
            </w:pPr>
            <w:r w:rsidRPr="0038069E">
              <w:rPr>
                <w:rFonts w:ascii="Tahoma" w:eastAsia="Calibri" w:hAnsi="Tahoma" w:cs="Tahoma"/>
                <w:szCs w:val="24"/>
                <w:u w:val="single"/>
              </w:rPr>
              <w:t>Teléfono oficial</w:t>
            </w:r>
            <w:r w:rsidRPr="0038069E">
              <w:rPr>
                <w:rFonts w:ascii="Tahoma" w:eastAsia="Calibri" w:hAnsi="Tahoma" w:cs="Tahoma"/>
                <w:szCs w:val="24"/>
              </w:rPr>
              <w:t>: 844 4386260</w:t>
            </w:r>
            <w:r w:rsidRPr="0038069E">
              <w:rPr>
                <w:rFonts w:ascii="Tahoma" w:eastAsia="Calibri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5006A5B0" w14:textId="2650EA9C" w:rsidR="0038069E" w:rsidRPr="0038069E" w:rsidRDefault="0038069E" w:rsidP="0038069E">
            <w:pPr>
              <w:spacing w:line="256" w:lineRule="auto"/>
              <w:jc w:val="both"/>
              <w:rPr>
                <w:rFonts w:ascii="Tahoma" w:eastAsia="Calibri" w:hAnsi="Tahoma" w:cs="Tahoma"/>
                <w:color w:val="000000" w:themeColor="text1"/>
                <w:szCs w:val="24"/>
              </w:rPr>
            </w:pPr>
            <w:r w:rsidRPr="0038069E">
              <w:rPr>
                <w:rFonts w:ascii="Tahoma" w:eastAsia="Calibri" w:hAnsi="Tahoma" w:cs="Tahoma"/>
                <w:color w:val="000000" w:themeColor="text1"/>
                <w:szCs w:val="24"/>
              </w:rPr>
              <w:t>Estudios realizados:</w:t>
            </w:r>
            <w:r>
              <w:rPr>
                <w:rFonts w:ascii="Tahoma" w:eastAsia="Calibri" w:hAnsi="Tahoma" w:cs="Tahoma"/>
                <w:color w:val="000000" w:themeColor="text1"/>
                <w:szCs w:val="24"/>
              </w:rPr>
              <w:t xml:space="preserve"> </w:t>
            </w:r>
            <w:r w:rsidR="005D78CD" w:rsidRPr="005D78CD">
              <w:rPr>
                <w:rFonts w:ascii="Tahoma" w:eastAsia="Calibri" w:hAnsi="Tahoma" w:cs="Tahoma"/>
                <w:color w:val="000000" w:themeColor="text1"/>
                <w:szCs w:val="24"/>
              </w:rPr>
              <w:t>L</w:t>
            </w:r>
            <w:r w:rsidR="005D78CD" w:rsidRPr="005D78CD">
              <w:rPr>
                <w:rFonts w:ascii="Tahoma" w:eastAsia="Calibri" w:hAnsi="Tahoma" w:cs="Tahoma"/>
                <w:color w:val="000000" w:themeColor="text1"/>
                <w:szCs w:val="24"/>
              </w:rPr>
              <w:t>i</w:t>
            </w:r>
            <w:r w:rsidR="005D78CD" w:rsidRPr="005D78CD">
              <w:rPr>
                <w:rFonts w:ascii="Tahoma" w:eastAsia="Calibri" w:hAnsi="Tahoma" w:cs="Tahoma"/>
                <w:color w:val="000000" w:themeColor="text1"/>
                <w:szCs w:val="24"/>
              </w:rPr>
              <w:t>c en Ciencias de la Educación</w:t>
            </w:r>
          </w:p>
          <w:p w14:paraId="2A0F3199" w14:textId="7A203BB4" w:rsidR="0038069E" w:rsidRPr="0038069E" w:rsidRDefault="0038069E" w:rsidP="0038069E">
            <w:pPr>
              <w:spacing w:line="256" w:lineRule="auto"/>
              <w:jc w:val="both"/>
              <w:rPr>
                <w:rFonts w:ascii="Tahoma" w:eastAsia="Calibri" w:hAnsi="Tahoma" w:cs="Tahoma"/>
                <w:color w:val="000000" w:themeColor="text1"/>
                <w:szCs w:val="24"/>
              </w:rPr>
            </w:pPr>
            <w:r w:rsidRPr="0038069E">
              <w:rPr>
                <w:rFonts w:ascii="Tahoma" w:eastAsia="Calibri" w:hAnsi="Tahoma" w:cs="Tahoma"/>
                <w:color w:val="000000" w:themeColor="text1"/>
                <w:szCs w:val="24"/>
              </w:rPr>
              <w:t>Periodo:</w:t>
            </w:r>
            <w:r>
              <w:rPr>
                <w:rFonts w:ascii="Tahoma" w:eastAsia="Calibri" w:hAnsi="Tahoma" w:cs="Tahoma"/>
                <w:color w:val="000000" w:themeColor="text1"/>
                <w:szCs w:val="24"/>
              </w:rPr>
              <w:t xml:space="preserve"> </w:t>
            </w:r>
            <w:r w:rsidR="005D78CD">
              <w:rPr>
                <w:rFonts w:ascii="Tahoma" w:eastAsia="Calibri" w:hAnsi="Tahoma" w:cs="Tahoma"/>
                <w:color w:val="000000" w:themeColor="text1"/>
                <w:szCs w:val="24"/>
              </w:rPr>
              <w:t>2013-2016</w:t>
            </w:r>
          </w:p>
          <w:p w14:paraId="23EE7A33" w14:textId="171C78A5" w:rsidR="0038069E" w:rsidRPr="0038069E" w:rsidRDefault="0038069E" w:rsidP="0038069E">
            <w:pPr>
              <w:spacing w:line="256" w:lineRule="auto"/>
              <w:jc w:val="both"/>
              <w:rPr>
                <w:rFonts w:ascii="Tahoma" w:eastAsia="Calibri" w:hAnsi="Tahoma" w:cs="Tahoma"/>
                <w:color w:val="000000" w:themeColor="text1"/>
                <w:szCs w:val="24"/>
              </w:rPr>
            </w:pPr>
            <w:r w:rsidRPr="0038069E">
              <w:rPr>
                <w:rFonts w:ascii="Tahoma" w:eastAsia="Calibri" w:hAnsi="Tahoma" w:cs="Tahoma"/>
                <w:color w:val="000000" w:themeColor="text1"/>
                <w:szCs w:val="24"/>
              </w:rPr>
              <w:t>Institución educativa:</w:t>
            </w:r>
            <w:r>
              <w:rPr>
                <w:rFonts w:ascii="Tahoma" w:eastAsia="Calibri" w:hAnsi="Tahoma" w:cs="Tahoma"/>
                <w:color w:val="000000" w:themeColor="text1"/>
                <w:szCs w:val="24"/>
              </w:rPr>
              <w:t xml:space="preserve"> </w:t>
            </w:r>
            <w:r w:rsidR="005D78CD" w:rsidRPr="005D78CD">
              <w:rPr>
                <w:rFonts w:ascii="Tahoma" w:eastAsia="Calibri" w:hAnsi="Tahoma" w:cs="Tahoma"/>
                <w:color w:val="000000" w:themeColor="text1"/>
                <w:szCs w:val="24"/>
              </w:rPr>
              <w:t>Facultad de Ciencias de la Educación y Humanidades</w:t>
            </w:r>
          </w:p>
          <w:p w14:paraId="6B0E0BE4" w14:textId="77777777" w:rsidR="00D155FF" w:rsidRDefault="00D155FF" w:rsidP="00A06D17">
            <w:pPr>
              <w:jc w:val="both"/>
              <w:rPr>
                <w:rFonts w:ascii="Tahoma" w:hAnsi="Tahoma" w:cs="Tahoma"/>
                <w:color w:val="000000" w:themeColor="text1"/>
              </w:rPr>
            </w:pPr>
          </w:p>
          <w:p w14:paraId="12688D69" w14:textId="610F6830" w:rsidR="00D155FF" w:rsidRPr="00CA0767" w:rsidRDefault="00D155FF" w:rsidP="00A06D17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425A709E" w14:textId="342EA32E" w:rsidR="005D78CD" w:rsidRPr="005D78CD" w:rsidRDefault="005D78CD" w:rsidP="005D78CD">
            <w:pPr>
              <w:spacing w:line="256" w:lineRule="auto"/>
              <w:jc w:val="both"/>
              <w:rPr>
                <w:rFonts w:ascii="Tahoma" w:eastAsia="Calibri" w:hAnsi="Tahoma" w:cs="Tahoma"/>
                <w:color w:val="000000" w:themeColor="text1"/>
              </w:rPr>
            </w:pPr>
            <w:r w:rsidRPr="005D78CD">
              <w:rPr>
                <w:rFonts w:ascii="Tahoma" w:eastAsia="Calibri" w:hAnsi="Tahoma" w:cs="Tahoma"/>
                <w:color w:val="000000" w:themeColor="text1"/>
              </w:rPr>
              <w:t>Empresa</w:t>
            </w:r>
            <w:r w:rsidRPr="005D78CD">
              <w:rPr>
                <w:rFonts w:ascii="Tahoma" w:eastAsia="Calibri" w:hAnsi="Tahoma" w:cs="Tahoma"/>
                <w:color w:val="000000" w:themeColor="text1"/>
                <w:szCs w:val="24"/>
              </w:rPr>
              <w:t>:</w:t>
            </w:r>
            <w:r w:rsidRPr="005D78CD">
              <w:rPr>
                <w:rFonts w:ascii="Tahoma" w:eastAsia="Calibri" w:hAnsi="Tahoma" w:cs="Tahoma"/>
                <w:color w:val="000000" w:themeColor="text1"/>
                <w:szCs w:val="24"/>
              </w:rPr>
              <w:t xml:space="preserve"> </w:t>
            </w:r>
            <w:r w:rsidRPr="005D78CD">
              <w:rPr>
                <w:rFonts w:ascii="Tahoma" w:eastAsia="Calibri" w:hAnsi="Tahoma" w:cs="Tahoma"/>
                <w:color w:val="000000" w:themeColor="text1"/>
                <w:szCs w:val="24"/>
              </w:rPr>
              <w:t>Heroico Colegio Militar</w:t>
            </w:r>
          </w:p>
          <w:p w14:paraId="229F2BDA" w14:textId="7C36EF07" w:rsidR="005D78CD" w:rsidRPr="005D78CD" w:rsidRDefault="005D78CD" w:rsidP="005D78CD">
            <w:pPr>
              <w:spacing w:line="256" w:lineRule="auto"/>
              <w:jc w:val="both"/>
              <w:rPr>
                <w:rFonts w:ascii="Tahoma" w:eastAsia="Calibri" w:hAnsi="Tahoma" w:cs="Tahoma"/>
                <w:color w:val="000000" w:themeColor="text1"/>
              </w:rPr>
            </w:pPr>
            <w:r w:rsidRPr="005D78CD">
              <w:rPr>
                <w:rFonts w:ascii="Tahoma" w:eastAsia="Calibri" w:hAnsi="Tahoma" w:cs="Tahoma"/>
                <w:color w:val="000000" w:themeColor="text1"/>
              </w:rPr>
              <w:t>Periodo</w:t>
            </w:r>
            <w:r w:rsidRPr="005D78CD">
              <w:rPr>
                <w:rFonts w:ascii="Tahoma" w:eastAsia="Calibri" w:hAnsi="Tahoma" w:cs="Tahoma"/>
                <w:color w:val="000000" w:themeColor="text1"/>
                <w:szCs w:val="24"/>
              </w:rPr>
              <w:t>:</w:t>
            </w:r>
            <w:r w:rsidRPr="005D78CD">
              <w:rPr>
                <w:rFonts w:ascii="Tahoma" w:eastAsia="Calibri" w:hAnsi="Tahoma" w:cs="Tahoma"/>
                <w:color w:val="000000" w:themeColor="text1"/>
                <w:szCs w:val="24"/>
              </w:rPr>
              <w:t xml:space="preserve"> </w:t>
            </w:r>
            <w:r w:rsidRPr="005D78CD">
              <w:rPr>
                <w:rFonts w:ascii="Tahoma" w:eastAsia="Calibri" w:hAnsi="Tahoma" w:cs="Tahoma"/>
                <w:color w:val="000000" w:themeColor="text1"/>
                <w:szCs w:val="24"/>
              </w:rPr>
              <w:t>2004-2025</w:t>
            </w:r>
          </w:p>
          <w:p w14:paraId="4F62047D" w14:textId="627CDF25" w:rsidR="005D78CD" w:rsidRPr="005D78CD" w:rsidRDefault="005D78CD" w:rsidP="005D78CD">
            <w:pPr>
              <w:spacing w:line="256" w:lineRule="auto"/>
              <w:jc w:val="both"/>
              <w:rPr>
                <w:rFonts w:ascii="Tahoma" w:eastAsia="Calibri" w:hAnsi="Tahoma" w:cs="Tahoma"/>
                <w:color w:val="000000" w:themeColor="text1"/>
              </w:rPr>
            </w:pPr>
            <w:r w:rsidRPr="005D78CD">
              <w:rPr>
                <w:rFonts w:ascii="Tahoma" w:eastAsia="Calibri" w:hAnsi="Tahoma" w:cs="Tahoma"/>
                <w:color w:val="000000" w:themeColor="text1"/>
              </w:rPr>
              <w:t>Cargo</w:t>
            </w:r>
            <w:r w:rsidRPr="005D78CD">
              <w:rPr>
                <w:rFonts w:ascii="Tahoma" w:eastAsia="Calibri" w:hAnsi="Tahoma" w:cs="Tahoma"/>
                <w:color w:val="000000" w:themeColor="text1"/>
                <w:szCs w:val="24"/>
              </w:rPr>
              <w:t>:</w:t>
            </w:r>
            <w:r w:rsidRPr="005D78CD">
              <w:rPr>
                <w:rFonts w:ascii="Tahoma" w:eastAsia="Calibri" w:hAnsi="Tahoma" w:cs="Tahoma"/>
                <w:color w:val="000000" w:themeColor="text1"/>
                <w:szCs w:val="24"/>
              </w:rPr>
              <w:t xml:space="preserve"> </w:t>
            </w:r>
            <w:r w:rsidRPr="005D78CD">
              <w:rPr>
                <w:rFonts w:ascii="Tahoma" w:eastAsia="Calibri" w:hAnsi="Tahoma" w:cs="Tahoma"/>
                <w:color w:val="000000" w:themeColor="text1"/>
                <w:szCs w:val="24"/>
              </w:rPr>
              <w:t>Docente</w:t>
            </w:r>
          </w:p>
          <w:p w14:paraId="3F5E3C60" w14:textId="77777777" w:rsidR="0038069E" w:rsidRDefault="0038069E" w:rsidP="0038069E">
            <w:pPr>
              <w:jc w:val="both"/>
              <w:rPr>
                <w:rFonts w:ascii="Arial" w:hAnsi="Arial" w:cs="Arial"/>
              </w:rPr>
            </w:pPr>
          </w:p>
          <w:p w14:paraId="09F05F26" w14:textId="0E8711D1" w:rsidR="0038069E" w:rsidRPr="00AA1544" w:rsidRDefault="0038069E" w:rsidP="005D78CD">
            <w:pPr>
              <w:spacing w:line="256" w:lineRule="auto"/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5D78CD">
      <w:headerReference w:type="default" r:id="rId7"/>
      <w:pgSz w:w="12240" w:h="15840"/>
      <w:pgMar w:top="212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571C04" w14:textId="77777777" w:rsidR="00FB3ABF" w:rsidRDefault="00FB3ABF" w:rsidP="00527FC7">
      <w:pPr>
        <w:spacing w:after="0" w:line="240" w:lineRule="auto"/>
      </w:pPr>
      <w:r>
        <w:separator/>
      </w:r>
    </w:p>
  </w:endnote>
  <w:endnote w:type="continuationSeparator" w:id="0">
    <w:p w14:paraId="60CB23B5" w14:textId="77777777" w:rsidR="00FB3ABF" w:rsidRDefault="00FB3ABF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E3B0DA" w14:textId="77777777" w:rsidR="00FB3ABF" w:rsidRDefault="00FB3ABF" w:rsidP="00527FC7">
      <w:pPr>
        <w:spacing w:after="0" w:line="240" w:lineRule="auto"/>
      </w:pPr>
      <w:r>
        <w:separator/>
      </w:r>
    </w:p>
  </w:footnote>
  <w:footnote w:type="continuationSeparator" w:id="0">
    <w:p w14:paraId="5EE1BFC9" w14:textId="77777777" w:rsidR="00FB3ABF" w:rsidRDefault="00FB3ABF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918464557" name="Imagen 9184645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A7596"/>
    <w:rsid w:val="000B02CA"/>
    <w:rsid w:val="000C3DDB"/>
    <w:rsid w:val="000E33A3"/>
    <w:rsid w:val="0013601D"/>
    <w:rsid w:val="00145341"/>
    <w:rsid w:val="00152A13"/>
    <w:rsid w:val="00160059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C54F2"/>
    <w:rsid w:val="002C6784"/>
    <w:rsid w:val="002D3DBA"/>
    <w:rsid w:val="002E3606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069E"/>
    <w:rsid w:val="003813A3"/>
    <w:rsid w:val="00385802"/>
    <w:rsid w:val="00390380"/>
    <w:rsid w:val="003A032D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3A3E"/>
    <w:rsid w:val="00584927"/>
    <w:rsid w:val="005876F2"/>
    <w:rsid w:val="005A148D"/>
    <w:rsid w:val="005A25DC"/>
    <w:rsid w:val="005B37FE"/>
    <w:rsid w:val="005D78CD"/>
    <w:rsid w:val="005E2CC5"/>
    <w:rsid w:val="00622EAA"/>
    <w:rsid w:val="006302B4"/>
    <w:rsid w:val="00657567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B0776"/>
    <w:rsid w:val="007B538A"/>
    <w:rsid w:val="007B6D5C"/>
    <w:rsid w:val="007D0200"/>
    <w:rsid w:val="007E788B"/>
    <w:rsid w:val="00807B33"/>
    <w:rsid w:val="00815770"/>
    <w:rsid w:val="00821000"/>
    <w:rsid w:val="00856508"/>
    <w:rsid w:val="00871521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8F1ECC"/>
    <w:rsid w:val="00900297"/>
    <w:rsid w:val="0090034F"/>
    <w:rsid w:val="0091120B"/>
    <w:rsid w:val="009440D1"/>
    <w:rsid w:val="00947B64"/>
    <w:rsid w:val="00977765"/>
    <w:rsid w:val="009A776F"/>
    <w:rsid w:val="009B5D88"/>
    <w:rsid w:val="009B7550"/>
    <w:rsid w:val="009D39D4"/>
    <w:rsid w:val="00A06D17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227FF"/>
    <w:rsid w:val="00B30F4B"/>
    <w:rsid w:val="00B37873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67D8C"/>
    <w:rsid w:val="00C83A9B"/>
    <w:rsid w:val="00C94FED"/>
    <w:rsid w:val="00CA0767"/>
    <w:rsid w:val="00CB4852"/>
    <w:rsid w:val="00CE7872"/>
    <w:rsid w:val="00D155FF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226F6"/>
    <w:rsid w:val="00E33F7A"/>
    <w:rsid w:val="00E4031B"/>
    <w:rsid w:val="00E41618"/>
    <w:rsid w:val="00E45231"/>
    <w:rsid w:val="00E71214"/>
    <w:rsid w:val="00E850C2"/>
    <w:rsid w:val="00E85945"/>
    <w:rsid w:val="00F2497D"/>
    <w:rsid w:val="00F333C9"/>
    <w:rsid w:val="00F51626"/>
    <w:rsid w:val="00F966AF"/>
    <w:rsid w:val="00FA1FBB"/>
    <w:rsid w:val="00FB3ABF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Mariela</cp:lastModifiedBy>
  <cp:revision>2</cp:revision>
  <dcterms:created xsi:type="dcterms:W3CDTF">2025-06-02T04:10:00Z</dcterms:created>
  <dcterms:modified xsi:type="dcterms:W3CDTF">2025-06-02T04:10:00Z</dcterms:modified>
</cp:coreProperties>
</file>